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EB" w:rsidRDefault="000609EB" w:rsidP="000609EB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5975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ТРЕТЬЕГО СОЗЫВА</w:t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0609EB" w:rsidRDefault="000609EB" w:rsidP="000609EB">
      <w:pPr>
        <w:rPr>
          <w:color w:val="333333"/>
        </w:rPr>
      </w:pPr>
      <w:r>
        <w:rPr>
          <w:color w:val="333333"/>
        </w:rPr>
        <w:t xml:space="preserve">   </w:t>
      </w:r>
    </w:p>
    <w:p w:rsidR="000609EB" w:rsidRDefault="000609EB" w:rsidP="000609EB">
      <w:pPr>
        <w:rPr>
          <w:color w:val="333333"/>
        </w:rPr>
      </w:pPr>
    </w:p>
    <w:p w:rsidR="000609EB" w:rsidRDefault="000609EB" w:rsidP="000609EB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21.11.2012 г.                                   № 82                                       с. Кочетное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бюджета  </w:t>
      </w:r>
    </w:p>
    <w:p w:rsidR="000609EB" w:rsidRDefault="000609EB" w:rsidP="000609EB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Кочетновского муниципального образования </w:t>
      </w:r>
      <w:r>
        <w:rPr>
          <w:b/>
          <w:bCs/>
          <w:color w:val="333333"/>
          <w:spacing w:val="-2"/>
          <w:sz w:val="28"/>
          <w:szCs w:val="28"/>
        </w:rPr>
        <w:t xml:space="preserve">Ровенского муниципального района Саратовской </w:t>
      </w:r>
      <w:r>
        <w:rPr>
          <w:b/>
          <w:bCs/>
          <w:color w:val="333333"/>
          <w:spacing w:val="-1"/>
          <w:sz w:val="28"/>
          <w:szCs w:val="28"/>
        </w:rPr>
        <w:t>области на 2014 год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Default="000609EB" w:rsidP="000609EB">
      <w:pPr>
        <w:ind w:firstLine="720"/>
        <w:jc w:val="both"/>
        <w:rPr>
          <w:color w:val="333333"/>
          <w:spacing w:val="-1"/>
          <w:sz w:val="28"/>
          <w:szCs w:val="28"/>
        </w:rPr>
      </w:pPr>
      <w:proofErr w:type="gramStart"/>
      <w:r>
        <w:rPr>
          <w:color w:val="333333"/>
          <w:spacing w:val="1"/>
          <w:sz w:val="28"/>
          <w:szCs w:val="28"/>
        </w:rPr>
        <w:t xml:space="preserve">На основании ст.28 Федерального Закона от 06.10.2003г. №131-ФЗ </w:t>
      </w:r>
      <w:r>
        <w:rPr>
          <w:color w:val="333333"/>
          <w:spacing w:val="11"/>
          <w:sz w:val="28"/>
          <w:szCs w:val="28"/>
        </w:rPr>
        <w:t xml:space="preserve">«Об общих принципах организации местного самоуправления в </w:t>
      </w:r>
      <w:r>
        <w:rPr>
          <w:color w:val="333333"/>
          <w:spacing w:val="-1"/>
          <w:sz w:val="28"/>
          <w:szCs w:val="28"/>
        </w:rPr>
        <w:t xml:space="preserve">Российской Федерации», Устава Кочетновского муниципального образования </w:t>
      </w:r>
      <w:r>
        <w:rPr>
          <w:color w:val="333333"/>
          <w:spacing w:val="10"/>
          <w:sz w:val="28"/>
          <w:szCs w:val="28"/>
        </w:rPr>
        <w:t xml:space="preserve">Ровенского муниципального района, Положения «О публичных </w:t>
      </w:r>
      <w:r>
        <w:rPr>
          <w:color w:val="333333"/>
          <w:spacing w:val="21"/>
          <w:sz w:val="28"/>
          <w:szCs w:val="28"/>
        </w:rPr>
        <w:t xml:space="preserve">слушаниях», утвержденного </w:t>
      </w:r>
      <w:r>
        <w:rPr>
          <w:color w:val="333333"/>
          <w:sz w:val="28"/>
          <w:szCs w:val="28"/>
        </w:rPr>
        <w:t xml:space="preserve">решением Совета  № 2 от 22 октября 2005 г. </w:t>
      </w:r>
      <w:r>
        <w:rPr>
          <w:color w:val="333333"/>
          <w:spacing w:val="6"/>
          <w:sz w:val="28"/>
          <w:szCs w:val="28"/>
        </w:rPr>
        <w:t xml:space="preserve">Положением «О </w:t>
      </w:r>
      <w:r>
        <w:rPr>
          <w:color w:val="333333"/>
          <w:spacing w:val="4"/>
          <w:sz w:val="28"/>
          <w:szCs w:val="28"/>
        </w:rPr>
        <w:t xml:space="preserve">бюджетном процессе Кочетновского муниципального образования», </w:t>
      </w:r>
      <w:r>
        <w:rPr>
          <w:color w:val="333333"/>
          <w:spacing w:val="13"/>
          <w:sz w:val="28"/>
          <w:szCs w:val="28"/>
        </w:rPr>
        <w:t xml:space="preserve">утвержденного Решением Совета Кочетновского муниципального </w:t>
      </w:r>
      <w:r>
        <w:rPr>
          <w:color w:val="333333"/>
          <w:spacing w:val="-1"/>
          <w:sz w:val="28"/>
          <w:szCs w:val="28"/>
        </w:rPr>
        <w:t xml:space="preserve">образования № 87 23.07.2008 г., Совет Кочетновского муниципального образования </w:t>
      </w:r>
      <w:proofErr w:type="gramEnd"/>
    </w:p>
    <w:p w:rsidR="000609EB" w:rsidRDefault="000609EB" w:rsidP="000609EB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  <w:r>
        <w:rPr>
          <w:b/>
          <w:bCs/>
          <w:color w:val="333333"/>
          <w:spacing w:val="-5"/>
          <w:sz w:val="28"/>
          <w:szCs w:val="28"/>
        </w:rPr>
        <w:t>РЕШИЛ:</w:t>
      </w:r>
    </w:p>
    <w:p w:rsidR="000609EB" w:rsidRDefault="000609EB" w:rsidP="000609EB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</w:p>
    <w:p w:rsidR="000609EB" w:rsidRDefault="000609EB" w:rsidP="000609EB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>
        <w:rPr>
          <w:sz w:val="28"/>
          <w:szCs w:val="28"/>
        </w:rPr>
        <w:t xml:space="preserve">   1.Утвердить основные характеристики бюджета Кочетновского муниципального образования Ровенского муниципального района Саратовской области   на 2014 год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0609EB" w:rsidRDefault="000609EB" w:rsidP="000609EB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доходов в сумме  1662,0 тыс. рублей</w:t>
      </w:r>
    </w:p>
    <w:p w:rsidR="000609EB" w:rsidRDefault="000609EB" w:rsidP="000609EB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расходов в сумме 1662,0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 w:rsidR="00331A00">
        <w:rPr>
          <w:sz w:val="28"/>
          <w:szCs w:val="28"/>
        </w:rPr>
        <w:t xml:space="preserve"> /приложение/</w:t>
      </w:r>
    </w:p>
    <w:p w:rsidR="000609EB" w:rsidRDefault="000609EB" w:rsidP="000609EB">
      <w:pPr>
        <w:jc w:val="both"/>
        <w:rPr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2.  Вынести на публичные слушания с участием граждан, проживающих на </w:t>
      </w:r>
      <w:r>
        <w:rPr>
          <w:color w:val="333333"/>
          <w:spacing w:val="5"/>
          <w:sz w:val="28"/>
          <w:szCs w:val="28"/>
        </w:rPr>
        <w:t xml:space="preserve">территории Кочетновского муниципального образования, проект бюджета </w:t>
      </w:r>
      <w:r>
        <w:rPr>
          <w:color w:val="333333"/>
          <w:sz w:val="28"/>
          <w:szCs w:val="28"/>
        </w:rPr>
        <w:t xml:space="preserve">Кочетновского    муниципального    образования    на    2014  год,    согласно </w:t>
      </w:r>
      <w:r>
        <w:rPr>
          <w:color w:val="333333"/>
          <w:spacing w:val="-4"/>
          <w:sz w:val="28"/>
          <w:szCs w:val="28"/>
        </w:rPr>
        <w:t>приложению.</w:t>
      </w:r>
    </w:p>
    <w:p w:rsidR="000609EB" w:rsidRDefault="000609EB" w:rsidP="000609EB">
      <w:pPr>
        <w:shd w:val="clear" w:color="auto" w:fill="FFFFFF"/>
        <w:tabs>
          <w:tab w:val="left" w:pos="720"/>
        </w:tabs>
        <w:spacing w:line="317" w:lineRule="exact"/>
        <w:rPr>
          <w:color w:val="333333"/>
          <w:spacing w:val="-11"/>
          <w:sz w:val="28"/>
          <w:szCs w:val="28"/>
        </w:rPr>
      </w:pPr>
      <w:r>
        <w:rPr>
          <w:color w:val="333333"/>
          <w:spacing w:val="4"/>
          <w:sz w:val="28"/>
          <w:szCs w:val="28"/>
        </w:rPr>
        <w:t xml:space="preserve">3.  Создать рабочую группу по организации и проведению    публичных </w:t>
      </w:r>
      <w:r>
        <w:rPr>
          <w:color w:val="333333"/>
          <w:spacing w:val="-1"/>
          <w:sz w:val="28"/>
          <w:szCs w:val="28"/>
        </w:rPr>
        <w:t>слушаний в составе:</w:t>
      </w:r>
    </w:p>
    <w:p w:rsidR="000609EB" w:rsidRDefault="000609EB" w:rsidP="000609EB">
      <w:pPr>
        <w:shd w:val="clear" w:color="auto" w:fill="FFFFFF"/>
        <w:spacing w:line="317" w:lineRule="exact"/>
        <w:ind w:left="7" w:right="14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     Председатель рабочей группы – </w:t>
      </w:r>
      <w:proofErr w:type="spellStart"/>
      <w:r>
        <w:rPr>
          <w:color w:val="333333"/>
          <w:spacing w:val="-1"/>
          <w:sz w:val="28"/>
          <w:szCs w:val="28"/>
        </w:rPr>
        <w:t>Адониной</w:t>
      </w:r>
      <w:proofErr w:type="spellEnd"/>
      <w:r>
        <w:rPr>
          <w:color w:val="333333"/>
          <w:spacing w:val="-1"/>
          <w:sz w:val="28"/>
          <w:szCs w:val="28"/>
        </w:rPr>
        <w:t xml:space="preserve"> Валентины Николаевны </w:t>
      </w:r>
      <w:proofErr w:type="gramStart"/>
      <w:r>
        <w:rPr>
          <w:color w:val="333333"/>
          <w:spacing w:val="-1"/>
          <w:sz w:val="28"/>
          <w:szCs w:val="28"/>
        </w:rPr>
        <w:t>-</w:t>
      </w:r>
      <w:r>
        <w:rPr>
          <w:color w:val="333333"/>
          <w:sz w:val="28"/>
          <w:szCs w:val="28"/>
        </w:rPr>
        <w:t>с</w:t>
      </w:r>
      <w:proofErr w:type="gramEnd"/>
      <w:r>
        <w:rPr>
          <w:color w:val="333333"/>
          <w:sz w:val="28"/>
          <w:szCs w:val="28"/>
        </w:rPr>
        <w:t>пециалист 1-й категории администрации Кочетновского муниципального образования,</w:t>
      </w:r>
    </w:p>
    <w:p w:rsidR="000609EB" w:rsidRDefault="000609EB" w:rsidP="000609EB">
      <w:pPr>
        <w:shd w:val="clear" w:color="auto" w:fill="FFFFFF"/>
        <w:tabs>
          <w:tab w:val="left" w:pos="4176"/>
        </w:tabs>
        <w:spacing w:line="317" w:lineRule="exact"/>
        <w:ind w:left="22" w:right="14"/>
        <w:jc w:val="both"/>
        <w:rPr>
          <w:color w:val="333333"/>
        </w:rPr>
      </w:pPr>
      <w:r>
        <w:rPr>
          <w:color w:val="333333"/>
          <w:spacing w:val="3"/>
          <w:sz w:val="28"/>
          <w:szCs w:val="28"/>
        </w:rPr>
        <w:t xml:space="preserve">     Секретарь    -     Кознова   Л.В.,   депутат   Совета   Кочетновского   муниципального образования, </w:t>
      </w:r>
      <w:r>
        <w:rPr>
          <w:color w:val="333333"/>
          <w:spacing w:val="-1"/>
          <w:sz w:val="28"/>
          <w:szCs w:val="28"/>
        </w:rPr>
        <w:t>председатель     постоянной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shd w:val="clear" w:color="auto" w:fill="FFFFFF"/>
        <w:spacing w:line="317" w:lineRule="exact"/>
        <w:ind w:left="14" w:right="22" w:firstLine="713"/>
        <w:jc w:val="both"/>
        <w:rPr>
          <w:color w:val="333333"/>
        </w:rPr>
      </w:pPr>
      <w:r>
        <w:rPr>
          <w:color w:val="333333"/>
          <w:spacing w:val="2"/>
          <w:sz w:val="28"/>
          <w:szCs w:val="28"/>
        </w:rPr>
        <w:lastRenderedPageBreak/>
        <w:t>Член рабочей группы — Полевая Наталья Александровна - специалист по военно-учетной работе</w:t>
      </w:r>
      <w:r>
        <w:rPr>
          <w:color w:val="333333"/>
          <w:sz w:val="28"/>
          <w:szCs w:val="28"/>
        </w:rPr>
        <w:t xml:space="preserve"> администрации Кочетновского </w:t>
      </w:r>
      <w:r>
        <w:rPr>
          <w:color w:val="333333"/>
          <w:spacing w:val="3"/>
          <w:sz w:val="28"/>
          <w:szCs w:val="28"/>
        </w:rPr>
        <w:t>муниципального образования.</w:t>
      </w:r>
    </w:p>
    <w:p w:rsidR="000609EB" w:rsidRDefault="000609EB" w:rsidP="000609EB">
      <w:pPr>
        <w:shd w:val="clear" w:color="auto" w:fill="FFFFFF"/>
        <w:tabs>
          <w:tab w:val="left" w:pos="288"/>
        </w:tabs>
        <w:spacing w:line="317" w:lineRule="exact"/>
        <w:jc w:val="both"/>
        <w:rPr>
          <w:color w:val="333333"/>
        </w:rPr>
      </w:pPr>
      <w:r>
        <w:rPr>
          <w:color w:val="333333"/>
          <w:spacing w:val="-15"/>
          <w:sz w:val="28"/>
          <w:szCs w:val="28"/>
        </w:rPr>
        <w:t xml:space="preserve">4. </w:t>
      </w:r>
      <w:r w:rsidR="0040459B">
        <w:rPr>
          <w:color w:val="333333"/>
          <w:sz w:val="28"/>
          <w:szCs w:val="28"/>
        </w:rPr>
        <w:t>Провести публичные слушания 8 дека</w:t>
      </w:r>
      <w:bookmarkStart w:id="0" w:name="_GoBack"/>
      <w:bookmarkEnd w:id="0"/>
      <w:r>
        <w:rPr>
          <w:color w:val="333333"/>
          <w:sz w:val="28"/>
          <w:szCs w:val="28"/>
        </w:rPr>
        <w:t xml:space="preserve">бря 2013 года в 10 часов в здании Кочетновского ДК по адресу: с. Кочетное, ул. </w:t>
      </w:r>
      <w:proofErr w:type="gramStart"/>
      <w:r>
        <w:rPr>
          <w:color w:val="333333"/>
          <w:sz w:val="28"/>
          <w:szCs w:val="28"/>
        </w:rPr>
        <w:t>Центральная</w:t>
      </w:r>
      <w:proofErr w:type="gramEnd"/>
      <w:r>
        <w:rPr>
          <w:color w:val="333333"/>
          <w:sz w:val="28"/>
          <w:szCs w:val="28"/>
        </w:rPr>
        <w:t>, д.25.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 xml:space="preserve">5. Рабочей   группе  организовать  и  провести   публичные  слушания   в </w:t>
      </w:r>
      <w:r>
        <w:rPr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>
        <w:rPr>
          <w:color w:val="333333"/>
          <w:spacing w:val="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решением Совета № 2 от 22 декабря 2005 г.  </w:t>
      </w:r>
    </w:p>
    <w:p w:rsidR="000609EB" w:rsidRDefault="000609EB" w:rsidP="000609EB">
      <w:pPr>
        <w:shd w:val="clear" w:color="auto" w:fill="FFFFFF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>6.</w:t>
      </w:r>
      <w:r>
        <w:rPr>
          <w:color w:val="333333"/>
          <w:sz w:val="28"/>
          <w:szCs w:val="28"/>
        </w:rPr>
        <w:t xml:space="preserve"> Настоящее решение обнародовать в местах, установленных решением Совета Кочетновского муниципального образования от 22.10.2005г. № 6.</w:t>
      </w:r>
    </w:p>
    <w:p w:rsidR="000609EB" w:rsidRDefault="000609EB" w:rsidP="000609EB">
      <w:pPr>
        <w:jc w:val="both"/>
        <w:rPr>
          <w:color w:val="333333"/>
          <w:spacing w:val="-2"/>
          <w:sz w:val="28"/>
          <w:szCs w:val="28"/>
        </w:rPr>
      </w:pPr>
      <w:r>
        <w:rPr>
          <w:color w:val="333333"/>
          <w:sz w:val="28"/>
          <w:szCs w:val="28"/>
        </w:rPr>
        <w:t xml:space="preserve">7.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возложить на комиссию  Совета Кочетновского муниципального образования Ровенского муниципального района  Саратовской области</w:t>
      </w:r>
      <w:r>
        <w:rPr>
          <w:b/>
          <w:color w:val="333333"/>
          <w:sz w:val="28"/>
          <w:szCs w:val="28"/>
        </w:rPr>
        <w:t xml:space="preserve">  </w:t>
      </w:r>
      <w:r>
        <w:rPr>
          <w:color w:val="333333"/>
          <w:spacing w:val="-4"/>
          <w:sz w:val="28"/>
          <w:szCs w:val="28"/>
        </w:rPr>
        <w:t xml:space="preserve">по      вопросам      местного </w:t>
      </w:r>
      <w:r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области                                                                В.И. Петровичев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40459B" w:rsidRDefault="0040459B"/>
    <w:p w:rsidR="00331A00" w:rsidRDefault="00331A00"/>
    <w:p w:rsidR="00331A00" w:rsidRDefault="00331A00" w:rsidP="00331A00">
      <w:pPr>
        <w:jc w:val="center"/>
      </w:pPr>
    </w:p>
    <w:p w:rsidR="00331A00" w:rsidRDefault="00331A00" w:rsidP="00331A00">
      <w:pPr>
        <w:jc w:val="right"/>
      </w:pPr>
      <w:r>
        <w:t xml:space="preserve">     Приложение № 1</w:t>
      </w:r>
    </w:p>
    <w:p w:rsidR="00331A00" w:rsidRDefault="00331A00" w:rsidP="00331A00">
      <w:pPr>
        <w:jc w:val="right"/>
      </w:pPr>
      <w:r>
        <w:t xml:space="preserve">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331A00" w:rsidRDefault="00331A00" w:rsidP="00331A00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331A00" w:rsidRDefault="00331A00" w:rsidP="00331A00">
      <w:pPr>
        <w:jc w:val="right"/>
      </w:pPr>
      <w:r>
        <w:rPr>
          <w:bCs/>
        </w:rPr>
        <w:t xml:space="preserve">                                                             Саратовской области № 82  от 21.11.</w:t>
      </w:r>
      <w:r>
        <w:t>2013 г</w:t>
      </w:r>
      <w:proofErr w:type="gramStart"/>
      <w:r>
        <w:t xml:space="preserve"> .</w:t>
      </w:r>
      <w:proofErr w:type="gramEnd"/>
      <w:r>
        <w:t xml:space="preserve">           </w:t>
      </w: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 Кочетновского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 муниципального района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2014 год</w:t>
      </w:r>
    </w:p>
    <w:p w:rsidR="00331A00" w:rsidRDefault="00331A00" w:rsidP="00331A00">
      <w:pPr>
        <w:jc w:val="both"/>
        <w:rPr>
          <w:b/>
          <w:sz w:val="28"/>
          <w:szCs w:val="28"/>
        </w:rPr>
      </w:pP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Кочетновского муниципального образования Ровенского  муниципального района Саратовской области Совет Кочетновского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331A00" w:rsidRDefault="00331A00" w:rsidP="00331A00">
      <w:pPr>
        <w:ind w:left="720"/>
        <w:jc w:val="both"/>
        <w:rPr>
          <w:sz w:val="28"/>
          <w:szCs w:val="28"/>
        </w:rPr>
      </w:pP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основные характеристики бюджета Кочетновского муниципального образования Ровенского муниципального района Саратовской области   на 2014 год:</w:t>
      </w:r>
    </w:p>
    <w:p w:rsidR="00331A00" w:rsidRDefault="00331A00" w:rsidP="00331A00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доходов в сумме 1662,0тыс. рублей</w:t>
      </w:r>
    </w:p>
    <w:p w:rsidR="00331A00" w:rsidRDefault="00331A00" w:rsidP="00331A00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расходов в сумме 1662,0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331A00" w:rsidRDefault="00331A00" w:rsidP="00331A00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2.Утвердить  на 2014 год:</w:t>
      </w:r>
    </w:p>
    <w:p w:rsidR="00331A00" w:rsidRDefault="00331A00" w:rsidP="00331A00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-доходы бюджета Кочетновского муниципального образования Ровенского муниципального района Саратовской области на 2014 год согласно Приложению №1 к настоящему Решению.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-перечень главных администраторов доходов и источников внутреннего финансирования дефицита бюджета Кочетновского муниципального образования Ровенского муниципального района Саратовской области согласно Приложению №2 к настоящему Решению.</w:t>
      </w:r>
    </w:p>
    <w:p w:rsidR="00331A00" w:rsidRDefault="00331A00" w:rsidP="00331A00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>
        <w:rPr>
          <w:b/>
        </w:rPr>
        <w:t xml:space="preserve"> </w:t>
      </w:r>
      <w:r>
        <w:rPr>
          <w:sz w:val="28"/>
          <w:szCs w:val="28"/>
        </w:rPr>
        <w:t>Утвердить ведомственную структуру   расходов бюджета Кочетновского муниципального образования  Ровенского муниципального района Саратовской области на 2014 год согласно Приложению №3 к настоящему Решению.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4.Утвердить распределение бюджетных ассигнований по разделам, подразделам, целевым статьям и видам расходов бюджета Кочетновского муниципального образования Ровенского муниципального района Саратовской области на 2014 год согласно Приложению №4 к настоящему Решению.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Кочетновского муниципального образования Ровенского муниципального района Саратовской области на 2014 год </w:t>
      </w:r>
      <w:r>
        <w:rPr>
          <w:sz w:val="28"/>
          <w:szCs w:val="28"/>
        </w:rPr>
        <w:t>согласно Приложению №5 к настоящему Решению.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На 2014 год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бюджета  публичных нормативных обязательств  не </w:t>
      </w:r>
      <w:r>
        <w:rPr>
          <w:sz w:val="28"/>
          <w:szCs w:val="28"/>
        </w:rPr>
        <w:lastRenderedPageBreak/>
        <w:t>предусмотрено.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 Утвердить объем  бюджетных ассигнований муниципального  дорожного фонда на 2014 год в размере 398,6 тыс. рублей.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8. Установить верхний предел муниципального внутреннего долга на 1 января 2015 года в сумме 400.0 тыс. рублей в том числе верхний предел долга по муниципальным гарантиям в сумме 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331A00" w:rsidRDefault="00331A00" w:rsidP="00331A0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9. Администрация Кочетновского муниципального образования Ровенского муниципального района Саратовской области не вправе принимать в 2014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 и работников организаций бюджетной сферы.    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10. </w:t>
      </w:r>
      <w:proofErr w:type="gramStart"/>
      <w:r>
        <w:rPr>
          <w:sz w:val="28"/>
          <w:szCs w:val="28"/>
        </w:rPr>
        <w:t>Правовые акты, влекущие дополнительные расходы средств бюджета Кочетновского муниципального образования Ровенского муниципального района Саратовской области на 2014 год, а также сокращающие его доходную базу, реализуются и применяются только при наличии соответствующих источников дополнительных поступлений в бюджет Кочетновского муниципального образования Ровенского муниципального района Саратовской области и (или) при сокращении расходов по конкретным статьям бюджета Кочетновского муниципального образования Ровенского муниципального района Саратовской</w:t>
      </w:r>
      <w:proofErr w:type="gramEnd"/>
      <w:r>
        <w:rPr>
          <w:sz w:val="28"/>
          <w:szCs w:val="28"/>
        </w:rPr>
        <w:t xml:space="preserve"> области  на 2014 год, а также после внесения соответствующих изменений в настоящее решение.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случае если реализация правового акта частично (не в полной мере) обеспечена источниками финансирования в бюджете Кочетновского муниципального образования Ровенского муниципального района Саратовской области, такой правовой акт  реализуется и применяется в пределах средств, предусмотренных на эти цели в бюджете Кочетновского муниципального образования Ровенского муниципального района Саратовской области на 2014 год.</w:t>
      </w:r>
    </w:p>
    <w:p w:rsidR="00331A00" w:rsidRDefault="00331A00" w:rsidP="00331A00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11. Установить размер индексации: </w:t>
      </w:r>
    </w:p>
    <w:p w:rsidR="00331A00" w:rsidRDefault="00331A00" w:rsidP="00331A00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 1октября 2014 года 1,051</w:t>
      </w:r>
    </w:p>
    <w:p w:rsidR="00331A00" w:rsidRDefault="00331A00" w:rsidP="00331A00">
      <w:pPr>
        <w:tabs>
          <w:tab w:val="left" w:pos="-4395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>- ежемесячного денежного вознаграждения лиц, замещающих муниципальные должности, и должностных окладов лиц, замещающих должности муниципальной службы.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12. Настоящее решение вступает в силу с 1 января 2014 года.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13. Настоящее решение подлежит обнародованию в соответствии с решением     Совета Кочетновского муниципального образования Ровенского муниципального района Саратовской области  от 22.10.2005 года № 6.</w:t>
      </w: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31A00" w:rsidRDefault="00331A00" w:rsidP="00331A00">
      <w:pPr>
        <w:jc w:val="both"/>
        <w:rPr>
          <w:sz w:val="28"/>
          <w:szCs w:val="28"/>
        </w:rPr>
      </w:pPr>
    </w:p>
    <w:p w:rsidR="00331A00" w:rsidRDefault="00331A00" w:rsidP="00331A00">
      <w:pPr>
        <w:tabs>
          <w:tab w:val="left" w:pos="5670"/>
        </w:tabs>
        <w:jc w:val="both"/>
        <w:rPr>
          <w:sz w:val="28"/>
          <w:szCs w:val="28"/>
        </w:rPr>
      </w:pPr>
    </w:p>
    <w:p w:rsidR="00331A00" w:rsidRDefault="00331A00" w:rsidP="00331A00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331A00" w:rsidRDefault="00331A00" w:rsidP="00331A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331A00" w:rsidRDefault="00331A00" w:rsidP="00331A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  В. И. Петровичев</w:t>
      </w:r>
    </w:p>
    <w:p w:rsidR="00331A00" w:rsidRDefault="00331A00" w:rsidP="00331A00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                           </w:t>
      </w:r>
    </w:p>
    <w:p w:rsidR="00331A00" w:rsidRDefault="00331A00" w:rsidP="00331A00">
      <w:r>
        <w:lastRenderedPageBreak/>
        <w:t xml:space="preserve">                                                                                                                                                                           </w:t>
      </w:r>
    </w:p>
    <w:p w:rsidR="00331A00" w:rsidRDefault="00331A00" w:rsidP="00331A00">
      <w:pPr>
        <w:jc w:val="right"/>
      </w:pPr>
      <w:r>
        <w:t xml:space="preserve">     Приложение № 1</w:t>
      </w:r>
    </w:p>
    <w:p w:rsidR="00331A00" w:rsidRDefault="00331A00" w:rsidP="00331A00">
      <w:pPr>
        <w:jc w:val="right"/>
      </w:pPr>
      <w:r>
        <w:t xml:space="preserve">                                                                       к </w:t>
      </w:r>
      <w:r w:rsidR="00EA53F9">
        <w:t xml:space="preserve"> проекту решения</w:t>
      </w:r>
      <w:r>
        <w:t xml:space="preserve">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331A00" w:rsidRDefault="00331A00" w:rsidP="00331A00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331A00" w:rsidRDefault="00331A00" w:rsidP="00331A00">
      <w:pPr>
        <w:jc w:val="right"/>
      </w:pPr>
      <w:r>
        <w:rPr>
          <w:bCs/>
        </w:rPr>
        <w:t xml:space="preserve">                                                             Саратовской области </w:t>
      </w:r>
      <w:r w:rsidR="00EA53F9">
        <w:rPr>
          <w:bCs/>
        </w:rPr>
        <w:t xml:space="preserve"> от  21 .11</w:t>
      </w:r>
      <w:r>
        <w:rPr>
          <w:bCs/>
        </w:rPr>
        <w:t>.</w:t>
      </w:r>
      <w:r>
        <w:t>2013 г</w:t>
      </w:r>
      <w:r w:rsidR="00EA53F9">
        <w:t>.</w:t>
      </w:r>
      <w:r>
        <w:t xml:space="preserve">            </w:t>
      </w:r>
    </w:p>
    <w:p w:rsidR="00331A00" w:rsidRDefault="00331A00" w:rsidP="00331A00">
      <w:pPr>
        <w:jc w:val="center"/>
      </w:pPr>
      <w:r>
        <w:t xml:space="preserve"> </w:t>
      </w:r>
    </w:p>
    <w:p w:rsidR="00331A00" w:rsidRDefault="00331A00" w:rsidP="00331A00">
      <w:pPr>
        <w:jc w:val="center"/>
        <w:rPr>
          <w:b/>
        </w:rPr>
      </w:pPr>
      <w:r>
        <w:rPr>
          <w:b/>
        </w:rPr>
        <w:t>Поступление доходов в бюджет Кочетновского муниципального образования</w:t>
      </w:r>
    </w:p>
    <w:p w:rsidR="00331A00" w:rsidRDefault="00331A00" w:rsidP="00331A00">
      <w:pPr>
        <w:jc w:val="center"/>
      </w:pPr>
      <w:r>
        <w:rPr>
          <w:b/>
        </w:rPr>
        <w:t>Ровенского муниципального района на 2014 год</w:t>
      </w:r>
      <w:r>
        <w:t xml:space="preserve">            </w:t>
      </w:r>
    </w:p>
    <w:p w:rsidR="00331A00" w:rsidRDefault="00331A00" w:rsidP="00331A00">
      <w:pPr>
        <w:jc w:val="center"/>
      </w:pPr>
      <w: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331A00" w:rsidTr="0040459B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</w:p>
          <w:p w:rsidR="00331A00" w:rsidRDefault="00331A00" w:rsidP="0040459B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A00" w:rsidRDefault="00331A00" w:rsidP="0040459B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331A00" w:rsidRDefault="00331A00" w:rsidP="0040459B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)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31A00" w:rsidTr="0040459B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870,3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184,8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rPr>
                <w:bCs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rPr>
                <w:bCs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Cs/>
              </w:rPr>
            </w:pPr>
            <w:r>
              <w:rPr>
                <w:bCs/>
              </w:rPr>
              <w:t>184,8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</w:rPr>
              <w:t xml:space="preserve"> 1 03 00000 00 0000 000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398,6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t xml:space="preserve"> 1 03 02230 01 0000 110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Cs/>
              </w:rPr>
            </w:pPr>
            <w:r>
              <w:rPr>
                <w:bCs/>
              </w:rPr>
              <w:t>145,9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t xml:space="preserve"> 1 03 02240 01 0000 110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t xml:space="preserve"> 1 03 02250 01 0000 110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Cs/>
              </w:rPr>
            </w:pPr>
            <w:r>
              <w:rPr>
                <w:bCs/>
              </w:rPr>
              <w:t>236,2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t xml:space="preserve"> 1 03 02260 01 0000 110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Cs/>
              </w:rPr>
            </w:pPr>
            <w:r>
              <w:rPr>
                <w:bCs/>
              </w:rPr>
              <w:t>13,5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84,9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</w:pPr>
            <w:r>
              <w:t>84,9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</w:rPr>
            </w:pPr>
            <w:r>
              <w:rPr>
                <w:b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</w:rPr>
            </w:pPr>
            <w:r>
              <w:rPr>
                <w:b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</w:rPr>
            </w:pPr>
            <w:r>
              <w:rPr>
                <w:b/>
              </w:rPr>
              <w:t>51,0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 1 06 01000 00 0000 110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Налог на имущество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</w:pPr>
            <w:r>
              <w:t>51,0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</w:rPr>
            </w:pPr>
            <w:r>
              <w:rPr>
                <w:b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</w:rPr>
            </w:pPr>
            <w:r>
              <w:rPr>
                <w:b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</w:rPr>
            </w:pPr>
            <w:r>
              <w:rPr>
                <w:b/>
              </w:rPr>
              <w:t>141,0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 1 06 06013 10 0000 110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</w:pPr>
            <w:r>
              <w:t>120,0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 1 06 06023 10 0000 110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</w:pPr>
            <w:r>
              <w:t>21,0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</w:rPr>
            </w:pPr>
            <w: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</w:rPr>
            </w:pPr>
            <w:r>
              <w:rPr>
                <w:b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 108 04020 01 0000 110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</w:pPr>
            <w:r>
              <w:t>10,0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</w:rPr>
            </w:pPr>
            <w:r>
              <w:rPr>
                <w:b/>
              </w:rPr>
              <w:t>101,0</w:t>
            </w:r>
          </w:p>
        </w:tc>
      </w:tr>
      <w:tr w:rsidR="00331A00" w:rsidTr="0040459B">
        <w:trPr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1 11 00000 00 0000 000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 1 11 05013 10 0000 120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Доходы, получаемые в виде арендной платы за земельные участки, государственная собственность на которые не 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</w:pPr>
            <w:r>
              <w:t>90,0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 xml:space="preserve">1 11 05035 </w:t>
            </w:r>
            <w:r>
              <w:rPr>
                <w:bCs/>
              </w:rPr>
              <w:t>10</w:t>
            </w:r>
            <w:r>
              <w:rPr>
                <w:bCs/>
                <w:lang w:val="en-US"/>
              </w:rPr>
              <w:t xml:space="preserve">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</w:t>
            </w:r>
            <w:r>
              <w:lastRenderedPageBreak/>
              <w:t>муниципальных бюджетных и 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</w:pPr>
            <w:r>
              <w:lastRenderedPageBreak/>
              <w:t>10,0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1 11 09 000 00 0000 000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</w:rPr>
            </w:pPr>
            <w:r>
              <w:rPr>
                <w:b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331A00" w:rsidTr="0040459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rPr>
                <w:bCs/>
              </w:rPr>
              <w:t xml:space="preserve"> 111 09045 10 0000 120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</w:pPr>
            <w:r>
              <w:t>1,0</w:t>
            </w:r>
          </w:p>
        </w:tc>
      </w:tr>
      <w:tr w:rsidR="00331A00" w:rsidTr="0040459B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2 00 00000 00 0000 000</w:t>
            </w:r>
          </w:p>
          <w:p w:rsidR="00331A00" w:rsidRDefault="00331A00" w:rsidP="0040459B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690,7</w:t>
            </w:r>
          </w:p>
        </w:tc>
      </w:tr>
      <w:tr w:rsidR="00331A00" w:rsidTr="0040459B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2 02 01001 00 0000 151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 бюджетам субъектов Российской Федерации и муниципальных образований.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690,7</w:t>
            </w:r>
          </w:p>
        </w:tc>
      </w:tr>
      <w:tr w:rsidR="00331A00" w:rsidTr="0040459B">
        <w:trPr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 2 02 01001 10 0001 151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</w:pPr>
            <w:r>
              <w:t>635,2</w:t>
            </w:r>
          </w:p>
        </w:tc>
      </w:tr>
      <w:tr w:rsidR="00331A00" w:rsidTr="0040459B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 xml:space="preserve"> 2 02 01001 10 0003 151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Дотация на выравнивание уровня бюджетной обеспеченности</w:t>
            </w:r>
          </w:p>
          <w:p w:rsidR="00331A00" w:rsidRDefault="00331A00" w:rsidP="0040459B">
            <w:r>
              <w:t>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00" w:rsidRDefault="00331A00" w:rsidP="0040459B">
            <w:pPr>
              <w:jc w:val="center"/>
            </w:pPr>
            <w:r>
              <w:t>55,5</w:t>
            </w:r>
          </w:p>
        </w:tc>
      </w:tr>
      <w:tr w:rsidR="00331A00" w:rsidTr="0040459B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1662,0</w:t>
            </w:r>
          </w:p>
        </w:tc>
      </w:tr>
    </w:tbl>
    <w:p w:rsidR="00331A00" w:rsidRDefault="00331A00" w:rsidP="00331A00">
      <w:pPr>
        <w:jc w:val="center"/>
      </w:pPr>
      <w:r>
        <w:t xml:space="preserve"> </w:t>
      </w: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>
      <w:pPr>
        <w:jc w:val="center"/>
      </w:pPr>
    </w:p>
    <w:p w:rsidR="00331A00" w:rsidRDefault="00331A00" w:rsidP="00331A00"/>
    <w:p w:rsidR="00331A00" w:rsidRDefault="00331A00" w:rsidP="00331A00"/>
    <w:p w:rsidR="00EA53F9" w:rsidRDefault="00EA53F9" w:rsidP="00EA53F9">
      <w:pPr>
        <w:jc w:val="right"/>
      </w:pPr>
      <w:r>
        <w:lastRenderedPageBreak/>
        <w:t xml:space="preserve">     Приложение № 2</w:t>
      </w:r>
    </w:p>
    <w:p w:rsidR="00EA53F9" w:rsidRDefault="00EA53F9" w:rsidP="00EA53F9">
      <w:pPr>
        <w:jc w:val="right"/>
      </w:pPr>
      <w:r>
        <w:t xml:space="preserve">                                                                       к  проекту решения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EA53F9" w:rsidRDefault="00EA53F9" w:rsidP="00EA53F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EA53F9" w:rsidRDefault="00EA53F9" w:rsidP="00EA53F9">
      <w:pPr>
        <w:jc w:val="right"/>
      </w:pPr>
      <w:r>
        <w:rPr>
          <w:bCs/>
        </w:rPr>
        <w:t xml:space="preserve">                                                             Саратовской области  от  21 .11.</w:t>
      </w:r>
      <w:r>
        <w:t xml:space="preserve">2013 г.            </w:t>
      </w:r>
    </w:p>
    <w:p w:rsidR="00331A00" w:rsidRDefault="00331A00" w:rsidP="00EA53F9">
      <w:pPr>
        <w:jc w:val="right"/>
      </w:pPr>
    </w:p>
    <w:p w:rsidR="00331A00" w:rsidRDefault="00331A00" w:rsidP="00331A00">
      <w:pPr>
        <w:tabs>
          <w:tab w:val="left" w:pos="5670"/>
        </w:tabs>
        <w:jc w:val="right"/>
      </w:pPr>
    </w:p>
    <w:p w:rsidR="00331A00" w:rsidRDefault="00331A00" w:rsidP="00331A00">
      <w:pPr>
        <w:tabs>
          <w:tab w:val="left" w:pos="5670"/>
        </w:tabs>
      </w:pPr>
      <w:r>
        <w:t xml:space="preserve">                                   </w:t>
      </w:r>
    </w:p>
    <w:p w:rsidR="00331A00" w:rsidRDefault="00331A00" w:rsidP="00331A00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 xml:space="preserve">   ПЕРЕЧЕНЬ ГЛАВНЫХ АДМИНИСТРАТОРОВ ДОХОДОВ БЮДЖЕТА</w:t>
      </w:r>
    </w:p>
    <w:p w:rsidR="00331A00" w:rsidRDefault="00331A00" w:rsidP="00331A00">
      <w:pPr>
        <w:tabs>
          <w:tab w:val="left" w:pos="5670"/>
        </w:tabs>
      </w:pPr>
      <w:r>
        <w:rPr>
          <w:b/>
        </w:rPr>
        <w:t xml:space="preserve">                                       КОЧЕТНОВСКОГО МУНИЦИПАЛЬНОГО ОБРАЗОВАНИЯ РОВЕНСКОГО</w:t>
      </w:r>
      <w:r>
        <w:t xml:space="preserve">  </w:t>
      </w:r>
    </w:p>
    <w:p w:rsidR="00331A00" w:rsidRDefault="00331A00" w:rsidP="00331A00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>МУНИЦИПАЛЬНОГО РАЙОНА САРАТОВСКОЙ ОБЛАСТИ НА 2014 ГОД</w:t>
      </w:r>
    </w:p>
    <w:p w:rsidR="00331A00" w:rsidRDefault="00331A00" w:rsidP="00331A00">
      <w:pPr>
        <w:tabs>
          <w:tab w:val="left" w:pos="5670"/>
        </w:tabs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Администрация  Кочетновского </w:t>
            </w:r>
            <w:proofErr w:type="gramStart"/>
            <w:r>
              <w:rPr>
                <w:b/>
              </w:rPr>
              <w:t>муниципального</w:t>
            </w:r>
            <w:proofErr w:type="gramEnd"/>
          </w:p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1 08 04020 01 0000 110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1 13 01995 10 0000 130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Прочие доходы от оказания платных услуг (работ</w:t>
            </w:r>
            <w:proofErr w:type="gramStart"/>
            <w:r>
              <w:t>)п</w:t>
            </w:r>
            <w:proofErr w:type="gramEnd"/>
            <w:r>
              <w:t>олучателями средств бюджетов поселений .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1 13 02065 10 0000 130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</w:t>
            </w:r>
            <w:proofErr w:type="gramStart"/>
            <w:r>
              <w:t xml:space="preserve"> ,</w:t>
            </w:r>
            <w:proofErr w:type="gramEnd"/>
            <w:r>
              <w:t xml:space="preserve"> поступающие в порядке возмещения  расходов , понесенных в связи с эксплуатацией  имущества поселений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1 13 02995 10 0000 130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Прочие доходы от компенсации затрат бюджетов поселений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Невыясненные поступления, зачисляемые в бюджет поселений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2 02 01001 10 0001 151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2 02 01001 10 0003 151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Дотация на выравнивание уровня бюджетной обеспеченности</w:t>
            </w:r>
          </w:p>
          <w:p w:rsidR="00331A00" w:rsidRDefault="00331A00" w:rsidP="0040459B">
            <w:r>
              <w:t>за счет субвенции из областного бюджета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rPr>
                <w:bCs/>
              </w:rPr>
              <w:t>2 02 030151 0 0000 151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rPr>
                <w:bCs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rPr>
                <w:bCs/>
              </w:rPr>
              <w:t>202 04999 10 0000 151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rPr>
                <w:bCs/>
              </w:rPr>
              <w:t>Прочие межбюджетные трансферты, передаваемые бюджетам поселений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t>1 11 09045 10 0000120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bCs/>
              </w:rPr>
            </w:pPr>
            <w:r>
              <w:t xml:space="preserve">Прочие поступления от использования имущества, находящегося в собственности поселений </w:t>
            </w:r>
            <w:proofErr w:type="gramStart"/>
            <w:r>
              <w:t xml:space="preserve">( </w:t>
            </w:r>
            <w:proofErr w:type="gramEnd"/>
            <w: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казенных.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Ровенская районная администрация Ровенского муниципального района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1 11 05013 10 0000 120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1 11 05025 10 0000 120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Доходы, полученные в виде арендной платы, а также средства от продажи  права на заключение договоров аренды на земли, находящиеся в собственности  поселений (за исключением земельных участков муниципальных бюджетных и автономных учреждений)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lastRenderedPageBreak/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1 14 06013 10 0000 430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114 060 25 10 0000 430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1 03 02230 01 0000 110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1 03 02240 01 0000 110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зачисляемые в консолидированные бюджеты субъектов Российской Федерации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1 03 02250 01 0000 110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331A00" w:rsidTr="0040459B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1 03 02260 01 0000 110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tabs>
                <w:tab w:val="left" w:pos="5670"/>
              </w:tabs>
            </w:pPr>
            <w: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</w:tbl>
    <w:p w:rsidR="00331A00" w:rsidRDefault="00331A00" w:rsidP="00331A00">
      <w:pPr>
        <w:tabs>
          <w:tab w:val="left" w:pos="5670"/>
        </w:tabs>
      </w:pPr>
      <w:r>
        <w:t xml:space="preserve">   </w:t>
      </w: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pPr>
        <w:tabs>
          <w:tab w:val="left" w:pos="5670"/>
        </w:tabs>
      </w:pPr>
    </w:p>
    <w:p w:rsidR="00331A00" w:rsidRDefault="00331A00" w:rsidP="00331A00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53F9" w:rsidRDefault="00331A00" w:rsidP="00EA53F9">
      <w:pPr>
        <w:jc w:val="right"/>
      </w:pPr>
      <w:r>
        <w:t xml:space="preserve">                                                                                            </w:t>
      </w:r>
      <w:r w:rsidR="00EA53F9">
        <w:t xml:space="preserve">     Приложение № 3</w:t>
      </w:r>
    </w:p>
    <w:p w:rsidR="00EA53F9" w:rsidRDefault="00EA53F9" w:rsidP="00EA53F9">
      <w:pPr>
        <w:jc w:val="right"/>
      </w:pPr>
      <w:r>
        <w:t xml:space="preserve">                                                                       к  проекту решения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EA53F9" w:rsidRDefault="00EA53F9" w:rsidP="00EA53F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EA53F9" w:rsidRDefault="00EA53F9" w:rsidP="00EA53F9">
      <w:pPr>
        <w:jc w:val="right"/>
      </w:pPr>
      <w:r>
        <w:rPr>
          <w:bCs/>
        </w:rPr>
        <w:t xml:space="preserve">                                                             Саратовской области  от  21 .11.</w:t>
      </w:r>
      <w:r>
        <w:t xml:space="preserve">2013 г.            </w:t>
      </w:r>
    </w:p>
    <w:p w:rsidR="00331A00" w:rsidRDefault="00331A00" w:rsidP="00EA53F9"/>
    <w:p w:rsidR="00331A00" w:rsidRDefault="00331A00" w:rsidP="00331A00">
      <w:pPr>
        <w:tabs>
          <w:tab w:val="left" w:pos="5670"/>
        </w:tabs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331A00" w:rsidRDefault="00331A00" w:rsidP="00331A00">
      <w:pPr>
        <w:tabs>
          <w:tab w:val="left" w:pos="5670"/>
        </w:tabs>
        <w:rPr>
          <w:b/>
        </w:rPr>
      </w:pPr>
      <w:r>
        <w:rPr>
          <w:b/>
        </w:rPr>
        <w:t xml:space="preserve">                 Ведомственная структура  расходов бюджета Кочетновского муниципального образования</w:t>
      </w:r>
    </w:p>
    <w:p w:rsidR="00331A00" w:rsidRDefault="00331A00" w:rsidP="00331A00">
      <w:pPr>
        <w:tabs>
          <w:tab w:val="left" w:pos="5670"/>
        </w:tabs>
      </w:pPr>
      <w:r>
        <w:rPr>
          <w:b/>
        </w:rPr>
        <w:t xml:space="preserve">                              Ровенского муниципального района Саратовской области на 2014год</w:t>
      </w: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</w:rPr>
        <w:t>руб</w:t>
      </w:r>
      <w:proofErr w:type="spellEnd"/>
      <w:r>
        <w:rPr>
          <w:b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1662,0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1263,4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797,9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797,9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688,9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523,8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523,8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165,1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165,1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109,0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109,0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109,0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Муниципальная целевая программа « Ремонт автомобильных дорог местного значения в границах населенных пунктов Кочетновского муниципального образования Ровенского муниципального района Саратовской области на 2014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0112220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0112220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highlight w:val="yellow"/>
              </w:rPr>
            </w:pPr>
            <w: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0112220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1662,0</w:t>
            </w:r>
          </w:p>
        </w:tc>
      </w:tr>
    </w:tbl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EA53F9" w:rsidRDefault="00331A00" w:rsidP="00EA53F9">
      <w:pPr>
        <w:jc w:val="right"/>
      </w:pPr>
      <w:r>
        <w:rPr>
          <w:b/>
          <w:bCs/>
        </w:rPr>
        <w:t xml:space="preserve">  </w:t>
      </w:r>
      <w:r>
        <w:rPr>
          <w:b/>
        </w:rPr>
        <w:t xml:space="preserve">                                                                                      </w:t>
      </w:r>
      <w:r>
        <w:t xml:space="preserve"> </w:t>
      </w:r>
      <w:r w:rsidR="00EA53F9">
        <w:t xml:space="preserve">     Приложение № 4</w:t>
      </w:r>
    </w:p>
    <w:p w:rsidR="00EA53F9" w:rsidRDefault="00EA53F9" w:rsidP="00EA53F9">
      <w:pPr>
        <w:jc w:val="right"/>
      </w:pPr>
      <w:r>
        <w:t xml:space="preserve">                                                                       к  проекту решения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EA53F9" w:rsidRDefault="00EA53F9" w:rsidP="00EA53F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EA53F9" w:rsidRDefault="00EA53F9" w:rsidP="00EA53F9">
      <w:pPr>
        <w:jc w:val="right"/>
      </w:pPr>
      <w:r>
        <w:rPr>
          <w:bCs/>
        </w:rPr>
        <w:t xml:space="preserve">                                                             Саратовской области  от  21 .11.</w:t>
      </w:r>
      <w:r>
        <w:t xml:space="preserve">2013 г.            </w:t>
      </w:r>
    </w:p>
    <w:p w:rsidR="00331A00" w:rsidRDefault="00331A00" w:rsidP="00EA53F9">
      <w:pPr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 Распределение расходов бюджета Кочетновского муниципального образования</w:t>
      </w:r>
    </w:p>
    <w:p w:rsidR="00331A00" w:rsidRDefault="00331A00" w:rsidP="00331A00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Ровенского муниципального района Саратовской области на 2014 год по разделам,                                                                                                             </w:t>
      </w:r>
    </w:p>
    <w:p w:rsidR="00331A00" w:rsidRDefault="00331A00" w:rsidP="00331A00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подразделам, целевым статьям функциональной классификации расходов   </w:t>
      </w:r>
    </w:p>
    <w:p w:rsidR="00331A00" w:rsidRDefault="00331A00" w:rsidP="00331A00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</w:p>
    <w:p w:rsidR="00331A00" w:rsidRDefault="00331A00" w:rsidP="00331A00">
      <w:pPr>
        <w:tabs>
          <w:tab w:val="left" w:pos="5670"/>
        </w:tabs>
        <w:jc w:val="right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  <w:r>
        <w:rPr>
          <w:b/>
        </w:rPr>
        <w:t>)</w:t>
      </w:r>
    </w:p>
    <w:p w:rsidR="00331A00" w:rsidRDefault="00331A00" w:rsidP="00331A00">
      <w:pPr>
        <w:tabs>
          <w:tab w:val="left" w:pos="5670"/>
        </w:tabs>
        <w:rPr>
          <w:b/>
        </w:rPr>
      </w:pP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1662,0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1263,4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452,3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797,9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797,9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688,9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523,8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523,8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165,1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165,1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109,0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109,0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109,0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10,0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lastRenderedPageBreak/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852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3,2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Муниципальная целевая программа « Ремонт автомобильных дорог местного значения в границах населенных пунктов Кочетновского муниципального образования Ровенского муниципального района Саратовской области на 2014 год"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0112220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0112220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highlight w:val="yellow"/>
              </w:rPr>
            </w:pPr>
            <w: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r>
              <w:t>0112220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</w:pPr>
            <w:r>
              <w:t>398,6</w:t>
            </w: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</w:tr>
      <w:tr w:rsidR="00331A00" w:rsidTr="0040459B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A00" w:rsidRDefault="00331A00" w:rsidP="0040459B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A00" w:rsidRDefault="00331A00" w:rsidP="0040459B">
            <w:pPr>
              <w:jc w:val="both"/>
              <w:rPr>
                <w:b/>
              </w:rPr>
            </w:pPr>
            <w:r>
              <w:rPr>
                <w:b/>
              </w:rPr>
              <w:t>1662,0</w:t>
            </w:r>
          </w:p>
        </w:tc>
      </w:tr>
    </w:tbl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tabs>
          <w:tab w:val="left" w:pos="5670"/>
        </w:tabs>
        <w:rPr>
          <w:b/>
        </w:rPr>
      </w:pPr>
    </w:p>
    <w:p w:rsidR="00331A00" w:rsidRDefault="00331A00" w:rsidP="00331A00">
      <w:pPr>
        <w:rPr>
          <w:b/>
          <w:bCs/>
        </w:rPr>
      </w:pPr>
    </w:p>
    <w:p w:rsidR="00EA53F9" w:rsidRDefault="00331A00" w:rsidP="00EA53F9">
      <w:pPr>
        <w:jc w:val="right"/>
      </w:pPr>
      <w:r>
        <w:rPr>
          <w:b/>
          <w:bCs/>
        </w:rPr>
        <w:t xml:space="preserve">  </w:t>
      </w:r>
      <w:r>
        <w:t xml:space="preserve">                                                                                     </w:t>
      </w:r>
      <w:r w:rsidR="00EA53F9">
        <w:t xml:space="preserve">     Приложение № 5</w:t>
      </w:r>
    </w:p>
    <w:p w:rsidR="00EA53F9" w:rsidRDefault="00EA53F9" w:rsidP="00EA53F9">
      <w:pPr>
        <w:jc w:val="right"/>
      </w:pPr>
      <w:r>
        <w:t xml:space="preserve">                                                                       к  проекту решения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EA53F9" w:rsidRDefault="00EA53F9" w:rsidP="00EA53F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EA53F9" w:rsidRDefault="00EA53F9" w:rsidP="00EA53F9">
      <w:pPr>
        <w:jc w:val="right"/>
      </w:pPr>
      <w:r>
        <w:rPr>
          <w:bCs/>
        </w:rPr>
        <w:t xml:space="preserve">                                                             Саратовской области  от  21 .11.</w:t>
      </w:r>
      <w:r>
        <w:t xml:space="preserve">2013 г.            </w:t>
      </w:r>
    </w:p>
    <w:p w:rsidR="00331A00" w:rsidRDefault="00331A00" w:rsidP="00EA53F9"/>
    <w:p w:rsidR="00331A00" w:rsidRDefault="00331A00" w:rsidP="00331A00">
      <w:pPr>
        <w:jc w:val="right"/>
      </w:pPr>
      <w:r>
        <w:rPr>
          <w:b/>
        </w:rPr>
        <w:t xml:space="preserve"> </w:t>
      </w:r>
    </w:p>
    <w:p w:rsidR="00331A00" w:rsidRDefault="00331A00" w:rsidP="00331A00">
      <w:pPr>
        <w:jc w:val="center"/>
        <w:rPr>
          <w:i/>
          <w:iCs/>
        </w:rPr>
      </w:pPr>
      <w:r>
        <w:t xml:space="preserve">                                  </w:t>
      </w:r>
    </w:p>
    <w:p w:rsidR="00331A00" w:rsidRDefault="00331A00" w:rsidP="00331A00">
      <w:pPr>
        <w:tabs>
          <w:tab w:val="left" w:pos="5385"/>
        </w:tabs>
        <w:jc w:val="center"/>
        <w:rPr>
          <w:b/>
          <w:iCs/>
        </w:rPr>
      </w:pPr>
      <w:r>
        <w:rPr>
          <w:b/>
          <w:iCs/>
        </w:rPr>
        <w:t xml:space="preserve">Источники финансирования дефицита бюджета Кочетновского муниципального образования Ровенского муниципального образования Саратовской области на 2014 год по кодам </w:t>
      </w:r>
      <w:proofErr w:type="gramStart"/>
      <w:r>
        <w:rPr>
          <w:b/>
          <w:iCs/>
        </w:rPr>
        <w:t>классификации источников финансирования дефицита бюджета</w:t>
      </w:r>
      <w:proofErr w:type="gramEnd"/>
    </w:p>
    <w:p w:rsidR="00331A00" w:rsidRDefault="00331A00" w:rsidP="00331A00">
      <w:pPr>
        <w:tabs>
          <w:tab w:val="left" w:pos="5385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331A00" w:rsidRDefault="00331A00" w:rsidP="0040459B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ублей</w:t>
            </w:r>
            <w:proofErr w:type="spellEnd"/>
            <w:r>
              <w:rPr>
                <w:b/>
              </w:rPr>
              <w:t>)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00090000000000000000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  <w:rPr>
                <w:b/>
              </w:rPr>
            </w:pPr>
            <w:r>
              <w:rPr>
                <w:rFonts w:eastAsia="Calibri"/>
                <w:b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  <w:jc w:val="center"/>
            </w:pPr>
            <w:r>
              <w:rPr>
                <w:rFonts w:eastAsia="Calibri"/>
                <w:color w:val="000000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-1662,0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-1662,0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-1662,0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-1662,0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1662,0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1662,0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1662,0</w:t>
            </w:r>
          </w:p>
        </w:tc>
      </w:tr>
      <w:tr w:rsidR="00331A00" w:rsidTr="004045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A00" w:rsidRDefault="00331A00" w:rsidP="0040459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1662,0</w:t>
            </w:r>
          </w:p>
        </w:tc>
      </w:tr>
    </w:tbl>
    <w:p w:rsidR="00331A00" w:rsidRDefault="00331A00" w:rsidP="00331A00">
      <w:pPr>
        <w:tabs>
          <w:tab w:val="left" w:pos="5385"/>
        </w:tabs>
      </w:pPr>
    </w:p>
    <w:p w:rsidR="00331A00" w:rsidRDefault="00331A00" w:rsidP="00331A00">
      <w:pPr>
        <w:tabs>
          <w:tab w:val="left" w:pos="5385"/>
        </w:tabs>
      </w:pPr>
    </w:p>
    <w:p w:rsidR="00331A00" w:rsidRDefault="00331A00" w:rsidP="00331A00">
      <w:pPr>
        <w:tabs>
          <w:tab w:val="left" w:pos="5385"/>
        </w:tabs>
      </w:pPr>
    </w:p>
    <w:p w:rsidR="00331A00" w:rsidRDefault="00331A00" w:rsidP="00331A00">
      <w:pPr>
        <w:tabs>
          <w:tab w:val="left" w:pos="5385"/>
        </w:tabs>
      </w:pPr>
    </w:p>
    <w:p w:rsidR="00331A00" w:rsidRDefault="00331A00" w:rsidP="00331A00">
      <w:pPr>
        <w:tabs>
          <w:tab w:val="left" w:pos="5385"/>
        </w:tabs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tabs>
          <w:tab w:val="left" w:pos="5385"/>
        </w:tabs>
        <w:rPr>
          <w:sz w:val="28"/>
          <w:szCs w:val="28"/>
        </w:rPr>
      </w:pPr>
    </w:p>
    <w:p w:rsidR="00331A00" w:rsidRDefault="00331A00" w:rsidP="00331A00">
      <w:pPr>
        <w:rPr>
          <w:sz w:val="28"/>
          <w:szCs w:val="28"/>
        </w:rPr>
      </w:pPr>
      <w:r>
        <w:t xml:space="preserve">                                                                                 </w:t>
      </w:r>
    </w:p>
    <w:p w:rsidR="00331A00" w:rsidRDefault="00331A00" w:rsidP="00331A00"/>
    <w:p w:rsidR="00331A00" w:rsidRDefault="00331A00" w:rsidP="00331A00"/>
    <w:p w:rsidR="00331A00" w:rsidRDefault="00331A00"/>
    <w:sectPr w:rsidR="00331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3E"/>
    <w:rsid w:val="000609EB"/>
    <w:rsid w:val="00331A00"/>
    <w:rsid w:val="0040459B"/>
    <w:rsid w:val="00452EDF"/>
    <w:rsid w:val="00784F11"/>
    <w:rsid w:val="007A018B"/>
    <w:rsid w:val="008A3842"/>
    <w:rsid w:val="008B6F15"/>
    <w:rsid w:val="00A91C3E"/>
    <w:rsid w:val="00E40C24"/>
    <w:rsid w:val="00EA53F9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A00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1A00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331A00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60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31A00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1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1A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1"/>
    <w:semiHidden/>
    <w:unhideWhenUsed/>
    <w:rsid w:val="00331A00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0"/>
    <w:semiHidden/>
    <w:rsid w:val="0033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link w:val="a7"/>
    <w:semiHidden/>
    <w:locked/>
    <w:rsid w:val="00331A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uiPriority w:val="99"/>
    <w:semiHidden/>
    <w:locked/>
    <w:rsid w:val="00331A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A00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1A00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331A00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60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31A00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1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1A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1"/>
    <w:semiHidden/>
    <w:unhideWhenUsed/>
    <w:rsid w:val="00331A00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0"/>
    <w:semiHidden/>
    <w:rsid w:val="0033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link w:val="a7"/>
    <w:semiHidden/>
    <w:locked/>
    <w:rsid w:val="00331A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uiPriority w:val="99"/>
    <w:semiHidden/>
    <w:locked/>
    <w:rsid w:val="00331A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4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4123</Words>
  <Characters>23504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2013-11-27T05:37:00Z</cp:lastPrinted>
  <dcterms:created xsi:type="dcterms:W3CDTF">2013-11-27T04:54:00Z</dcterms:created>
  <dcterms:modified xsi:type="dcterms:W3CDTF">2013-12-05T12:39:00Z</dcterms:modified>
</cp:coreProperties>
</file>